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1"/>
        <w:tblW w:w="0" w:type="auto"/>
        <w:tblInd w:w="0" w:type="dxa"/>
        <w:tblLook w:val="04A0" w:firstRow="1" w:lastRow="0" w:firstColumn="1" w:lastColumn="0" w:noHBand="0" w:noVBand="1"/>
      </w:tblPr>
      <w:tblGrid>
        <w:gridCol w:w="1239"/>
        <w:gridCol w:w="1677"/>
        <w:gridCol w:w="2752"/>
        <w:gridCol w:w="2619"/>
        <w:gridCol w:w="2836"/>
        <w:gridCol w:w="2819"/>
      </w:tblGrid>
      <w:tr w:rsidR="00521EEA" w14:paraId="252CCB6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82ADE" w14:textId="77777777" w:rsidR="00521EEA" w:rsidRDefault="00521EEA">
            <w:pPr>
              <w:spacing w:after="160"/>
              <w:rPr>
                <w:lang w:eastAsia="en-GB"/>
              </w:rPr>
            </w:pPr>
            <w:r>
              <w:rPr>
                <w:b/>
                <w:bCs/>
              </w:rPr>
              <w:t>Term / Meeting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14DAE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Date / 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DED8A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Suggested focus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EC589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Key agenda items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D0305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9A006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Policies</w:t>
            </w:r>
          </w:p>
        </w:tc>
      </w:tr>
      <w:tr w:rsidR="00521EEA" w14:paraId="5EFC110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4750E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AUTUMN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B61DD" w14:textId="77777777" w:rsidR="00521EEA" w:rsidRDefault="00521EEA">
            <w:pPr>
              <w:spacing w:after="160"/>
            </w:pPr>
            <w:r>
              <w:t>Monday 28th September 2026 – 5pm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65BEF" w14:textId="77777777" w:rsidR="00521EEA" w:rsidRDefault="00521EEA">
            <w:pPr>
              <w:spacing w:after="160"/>
            </w:pPr>
            <w:r>
              <w:t>Quality of Education / Achievement – Summer data review, staff presentation from subject lead, linked to SDP priorities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1DB61" w14:textId="77777777" w:rsidR="00521EEA" w:rsidRDefault="00521EEA">
            <w:pPr>
              <w:spacing w:after="160"/>
            </w:pPr>
            <w:r>
              <w:t xml:space="preserve">Annual admin: </w:t>
            </w:r>
            <w:proofErr w:type="spellStart"/>
            <w:r>
              <w:t>TsOR</w:t>
            </w:r>
            <w:proofErr w:type="spellEnd"/>
            <w:r>
              <w:t xml:space="preserve">, Standing Orders, chair/vice-chair elections, link governor roles; compliance: declarations of interest, </w:t>
            </w:r>
            <w:proofErr w:type="spellStart"/>
            <w:r>
              <w:t>KCSiE</w:t>
            </w:r>
            <w:proofErr w:type="spellEnd"/>
            <w:r>
              <w:t>, code of conduct; SDP 2026/27 familiarisation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A064E" w14:textId="77777777" w:rsidR="00521EEA" w:rsidRDefault="00521EEA">
            <w:pPr>
              <w:spacing w:after="160"/>
            </w:pPr>
            <w:r>
              <w:t>Income/Expenditure review, Q2 forecast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0D805" w14:textId="77777777" w:rsidR="00521EEA" w:rsidRDefault="00521EEA">
            <w:pPr>
              <w:spacing w:after="160"/>
            </w:pPr>
            <w:r>
              <w:t>TBC, including Child Protection/Safeguarding</w:t>
            </w:r>
          </w:p>
        </w:tc>
      </w:tr>
      <w:tr w:rsidR="00521EEA" w14:paraId="3FD97AB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72CBE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AUTUMN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C22A9" w14:textId="77777777" w:rsidR="00521EEA" w:rsidRDefault="00521EEA">
            <w:pPr>
              <w:spacing w:after="160"/>
            </w:pPr>
            <w:r>
              <w:t xml:space="preserve">Monday 30th November 2026 – 10am, combined with </w:t>
            </w:r>
            <w:proofErr w:type="gramStart"/>
            <w:r>
              <w:t>governors</w:t>
            </w:r>
            <w:proofErr w:type="gramEnd"/>
            <w:r>
              <w:t xml:space="preserve"> school visit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A5242" w14:textId="77777777" w:rsidR="00521EEA" w:rsidRDefault="00521EEA">
            <w:pPr>
              <w:spacing w:after="160"/>
            </w:pPr>
            <w:r>
              <w:t>Inclusion – Presentation from Inclusion Lead. Highlight things to look out for during tour of the school, supporting triangulation of information shared.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295E7" w14:textId="77777777" w:rsidR="00521EEA" w:rsidRDefault="00521EEA">
            <w:pPr>
              <w:spacing w:after="160"/>
            </w:pPr>
            <w:r>
              <w:t>PP strategy review, report from Inclusion/PP governor; SEND update, report from Inclusion/SEND governor; Headteacher Report, including Attendance &amp; Behaviour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D965C" w14:textId="77777777" w:rsidR="00521EEA" w:rsidRDefault="00521EEA">
            <w:pPr>
              <w:spacing w:after="160"/>
            </w:pPr>
            <w:r>
              <w:t>Interim budget monitoring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E2049" w14:textId="77777777" w:rsidR="00521EEA" w:rsidRDefault="00521EEA">
            <w:pPr>
              <w:spacing w:after="160"/>
            </w:pPr>
            <w:r>
              <w:t>TBC</w:t>
            </w:r>
          </w:p>
        </w:tc>
      </w:tr>
      <w:tr w:rsidR="00521EEA" w14:paraId="7F092C4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4C0FB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SPRING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C0726" w14:textId="77777777" w:rsidR="00521EEA" w:rsidRDefault="00521EEA">
            <w:pPr>
              <w:spacing w:after="160"/>
            </w:pPr>
            <w:r>
              <w:t>Monday 18th January 2027 – 5pm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AE57E" w14:textId="77777777" w:rsidR="00521EEA" w:rsidRDefault="00521EEA">
            <w:pPr>
              <w:spacing w:after="160"/>
            </w:pPr>
            <w:r>
              <w:t>Quality of Education / Achievement – Autumn data review, subject leader presentation linked to SDP priorities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2DE73" w14:textId="77777777" w:rsidR="00521EEA" w:rsidRDefault="00521EEA">
            <w:pPr>
              <w:spacing w:after="160"/>
            </w:pPr>
            <w:r>
              <w:t>Stakeholder engagement: parent/pupil voice data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CCD26" w14:textId="77777777" w:rsidR="00521EEA" w:rsidRDefault="00521EEA">
            <w:pPr>
              <w:spacing w:after="160"/>
            </w:pPr>
            <w:r>
              <w:t>Income/Expenditure review; first look at provisional budget, if available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70FE2" w14:textId="77777777" w:rsidR="00521EEA" w:rsidRDefault="00521EEA">
            <w:pPr>
              <w:spacing w:after="160"/>
            </w:pPr>
            <w:r>
              <w:t>TBC</w:t>
            </w:r>
          </w:p>
        </w:tc>
      </w:tr>
      <w:tr w:rsidR="00521EEA" w14:paraId="728B3AC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4EEE6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lastRenderedPageBreak/>
              <w:t>SPRING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DA321" w14:textId="77777777" w:rsidR="00521EEA" w:rsidRDefault="00521EEA">
            <w:pPr>
              <w:spacing w:after="160"/>
            </w:pPr>
            <w:r>
              <w:t>Monday 1st March 2027 – 5pm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7FDF4" w14:textId="77777777" w:rsidR="00521EEA" w:rsidRDefault="00521EEA">
            <w:pPr>
              <w:spacing w:after="160"/>
            </w:pPr>
            <w:r>
              <w:t>Personal Development and Wellbeing – Staff presentation, e.g. PSHE subject lead, Nurture Lead, or RRS Lead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67917" w14:textId="77777777" w:rsidR="00521EEA" w:rsidRDefault="00521EEA">
            <w:pPr>
              <w:spacing w:after="160"/>
            </w:pPr>
            <w:r>
              <w:t>Stakeholder engagement: staff wellbeing survey data review; Headteacher Report, including Attendance &amp; Behaviour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0666F" w14:textId="77777777" w:rsidR="00521EEA" w:rsidRDefault="00521EEA">
            <w:pPr>
              <w:spacing w:after="160"/>
            </w:pPr>
            <w:r>
              <w:t>Budget monitoring report; provisional budget to be signed off; confirm arrangements for submission of SFVS, deadline 31.03.27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68C91" w14:textId="77777777" w:rsidR="00521EEA" w:rsidRDefault="00521EEA">
            <w:pPr>
              <w:spacing w:after="160"/>
            </w:pPr>
            <w:r>
              <w:t>TBC</w:t>
            </w:r>
          </w:p>
        </w:tc>
      </w:tr>
      <w:tr w:rsidR="00521EEA" w14:paraId="3A98154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B465A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SUMMER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6C4FB" w14:textId="77777777" w:rsidR="00521EEA" w:rsidRDefault="00521EEA">
            <w:pPr>
              <w:spacing w:after="160"/>
            </w:pPr>
            <w:r>
              <w:t>Monday 10th May 2027 – 5pm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FCCAB" w14:textId="77777777" w:rsidR="00521EEA" w:rsidRDefault="00521EEA">
            <w:pPr>
              <w:spacing w:after="160"/>
            </w:pPr>
            <w:r>
              <w:t>Quality of Education / Achievement – Spring data review, subject leader presentation, TBC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B7CC9" w14:textId="77777777" w:rsidR="00521EEA" w:rsidRDefault="00521EEA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EFB7F" w14:textId="77777777" w:rsidR="00521EEA" w:rsidRDefault="00521EEA">
            <w:pPr>
              <w:spacing w:after="160"/>
            </w:pPr>
            <w:r>
              <w:t>Final budget sign off, deadline TBC, circa 15.05.27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2EDC3" w14:textId="77777777" w:rsidR="00521EEA" w:rsidRDefault="00521EEA">
            <w:pPr>
              <w:spacing w:after="160"/>
            </w:pPr>
            <w:r>
              <w:t>TBC</w:t>
            </w:r>
          </w:p>
        </w:tc>
      </w:tr>
      <w:tr w:rsidR="00521EEA" w14:paraId="34D92B6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50A8C" w14:textId="77777777" w:rsidR="00521EEA" w:rsidRDefault="00521EEA">
            <w:pPr>
              <w:spacing w:after="160"/>
            </w:pPr>
            <w:r>
              <w:rPr>
                <w:b/>
                <w:bCs/>
              </w:rPr>
              <w:t>SUMMER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2A12E" w14:textId="77777777" w:rsidR="00521EEA" w:rsidRDefault="00521EEA">
            <w:pPr>
              <w:spacing w:after="160"/>
            </w:pPr>
            <w:r>
              <w:t>Monday 12th July 2027 – 5pm, date now confirmed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E5986" w14:textId="77777777" w:rsidR="00521EEA" w:rsidRDefault="00521EEA">
            <w:pPr>
              <w:spacing w:after="160"/>
            </w:pPr>
            <w:r>
              <w:t>Achievement / Attendance &amp; Behaviour – SATS data review, staff presentation. This could be a subject leader, attendance-focused end-of-year review, effectiveness of strategies for lower attenders, plans for next academic year, or a revisit of Inclusion.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D2E2B" w14:textId="77777777" w:rsidR="00521EEA" w:rsidRDefault="00521EEA">
            <w:pPr>
              <w:spacing w:after="160"/>
            </w:pPr>
            <w:r>
              <w:t>Headteacher Report, including Attendance &amp; Behaviour; SDP close out 2026/27; draft headlines for 2027/28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0DBDA" w14:textId="77777777" w:rsidR="00521EEA" w:rsidRDefault="00521EEA">
            <w:pPr>
              <w:spacing w:after="160"/>
            </w:pPr>
            <w:r>
              <w:t>Budget monitoring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EDE76" w14:textId="77777777" w:rsidR="00521EEA" w:rsidRDefault="00521EEA">
            <w:pPr>
              <w:spacing w:after="160"/>
            </w:pPr>
            <w:r>
              <w:t>TBC</w:t>
            </w:r>
          </w:p>
        </w:tc>
      </w:tr>
    </w:tbl>
    <w:p w14:paraId="712E4ACA" w14:textId="77777777" w:rsidR="00247162" w:rsidRDefault="00247162"/>
    <w:sectPr w:rsidR="00247162" w:rsidSect="00AB78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25D56"/>
    <w:multiLevelType w:val="multilevel"/>
    <w:tmpl w:val="F304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2E1661"/>
    <w:multiLevelType w:val="multilevel"/>
    <w:tmpl w:val="90F4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5CA1215"/>
    <w:multiLevelType w:val="multilevel"/>
    <w:tmpl w:val="CBA0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C66D30"/>
    <w:multiLevelType w:val="multilevel"/>
    <w:tmpl w:val="2D903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97960033">
    <w:abstractNumId w:val="0"/>
  </w:num>
  <w:num w:numId="2" w16cid:durableId="50159064">
    <w:abstractNumId w:val="2"/>
  </w:num>
  <w:num w:numId="3" w16cid:durableId="166602513">
    <w:abstractNumId w:val="3"/>
  </w:num>
  <w:num w:numId="4" w16cid:durableId="1666669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48"/>
    <w:rsid w:val="001E287B"/>
    <w:rsid w:val="00247162"/>
    <w:rsid w:val="00521EEA"/>
    <w:rsid w:val="00612DC2"/>
    <w:rsid w:val="00AB7866"/>
    <w:rsid w:val="00FE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A016F"/>
  <w15:chartTrackingRefBased/>
  <w15:docId w15:val="{4A49DE27-D59A-4494-A036-17DE6B00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E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E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E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E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E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E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E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E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E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E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E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E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E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E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E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E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E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E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E48"/>
    <w:rPr>
      <w:b/>
      <w:bCs/>
      <w:smallCaps/>
      <w:color w:val="0F4761" w:themeColor="accent1" w:themeShade="BF"/>
      <w:spacing w:val="5"/>
    </w:rPr>
  </w:style>
  <w:style w:type="table" w:styleId="GridTable4-Accent1">
    <w:name w:val="Grid Table 4 Accent 1"/>
    <w:basedOn w:val="TableNormal"/>
    <w:uiPriority w:val="49"/>
    <w:rsid w:val="00521EEA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Sundesh Hemraj</dc:creator>
  <cp:keywords/>
  <dc:description/>
  <cp:lastModifiedBy>Sundesh Hemraj</cp:lastModifiedBy>
  <cp:revision>3</cp:revision>
  <dcterms:created xsi:type="dcterms:W3CDTF">2026-07-13T16:47:00Z</dcterms:created>
  <dcterms:modified xsi:type="dcterms:W3CDTF">2026-07-13T16:51:00Z</dcterms:modified>
</cp:coreProperties>
</file>